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787D" w:rsidRDefault="00B8787D" w:rsidP="00B8787D">
      <w:pPr>
        <w:jc w:val="center"/>
        <w:rPr>
          <w:b/>
          <w:bCs/>
          <w:szCs w:val="22"/>
        </w:rPr>
      </w:pPr>
      <w:r w:rsidRPr="00B8787D">
        <w:rPr>
          <w:b/>
          <w:bCs/>
          <w:szCs w:val="22"/>
        </w:rPr>
        <w:t xml:space="preserve">Atul Dhital Floor plan </w:t>
      </w:r>
      <w:proofErr w:type="spellStart"/>
      <w:r w:rsidRPr="00B8787D">
        <w:rPr>
          <w:rFonts w:ascii="Times New Roman" w:hAnsi="Times New Roman" w:cs="Times New Roman"/>
          <w:b/>
          <w:bCs/>
        </w:rPr>
        <w:t>Cacis</w:t>
      </w:r>
      <w:proofErr w:type="spellEnd"/>
      <w:r w:rsidRPr="00B8787D">
        <w:rPr>
          <w:rFonts w:ascii="Times New Roman" w:hAnsi="Times New Roman" w:cs="Times New Roman"/>
          <w:b/>
          <w:bCs/>
        </w:rPr>
        <w:t xml:space="preserve"> Building Second Floor</w:t>
      </w:r>
    </w:p>
    <w:p w:rsidR="00B8787D" w:rsidRPr="00B8787D" w:rsidRDefault="00B8787D" w:rsidP="00B8787D">
      <w:pPr>
        <w:jc w:val="center"/>
        <w:rPr>
          <w:b/>
          <w:bCs/>
          <w:szCs w:val="22"/>
        </w:rPr>
      </w:pPr>
      <w:r w:rsidRPr="00B8787D">
        <w:rPr>
          <w:b/>
          <w:bCs/>
          <w:noProof/>
          <w:szCs w:val="22"/>
        </w:rPr>
        <w:drawing>
          <wp:inline distT="0" distB="0" distL="0" distR="0">
            <wp:extent cx="5731510" cy="387245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B38" w:rsidRDefault="009F7B38" w:rsidP="009F7B38">
      <w:pPr>
        <w:jc w:val="center"/>
        <w:rPr>
          <w:sz w:val="24"/>
          <w:szCs w:val="24"/>
        </w:rPr>
      </w:pPr>
    </w:p>
    <w:p w:rsidR="00B8787D" w:rsidRPr="009F7B38" w:rsidRDefault="00B8787D" w:rsidP="009F7B38">
      <w:pPr>
        <w:jc w:val="center"/>
        <w:rPr>
          <w:b/>
          <w:bCs/>
          <w:sz w:val="24"/>
          <w:szCs w:val="24"/>
        </w:rPr>
      </w:pPr>
      <w:r w:rsidRPr="009F7B38">
        <w:rPr>
          <w:b/>
          <w:bCs/>
          <w:sz w:val="24"/>
          <w:szCs w:val="24"/>
        </w:rPr>
        <w:t>R&amp;D Department:</w:t>
      </w:r>
    </w:p>
    <w:p w:rsidR="009F7B38" w:rsidRDefault="009F7B38" w:rsidP="00B8787D">
      <w:pPr>
        <w:rPr>
          <w:szCs w:val="22"/>
        </w:rPr>
      </w:pPr>
    </w:p>
    <w:p w:rsidR="009F7B38" w:rsidRPr="00B8787D" w:rsidRDefault="009F7B38" w:rsidP="009F7B38">
      <w:pPr>
        <w:jc w:val="center"/>
        <w:rPr>
          <w:szCs w:val="22"/>
        </w:rPr>
      </w:pPr>
      <w:r w:rsidRPr="009F7B38">
        <w:rPr>
          <w:noProof/>
          <w:szCs w:val="22"/>
        </w:rPr>
        <w:drawing>
          <wp:inline distT="0" distB="0" distL="0" distR="0">
            <wp:extent cx="4057650" cy="255254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454" cy="25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Switch (Cisco Catalyst </w:t>
      </w:r>
      <w:r w:rsidR="006F657A" w:rsidRPr="009F7B38">
        <w:rPr>
          <w:b/>
          <w:bCs/>
          <w:szCs w:val="22"/>
        </w:rPr>
        <w:t>2960 Series</w:t>
      </w:r>
      <w:r w:rsidRPr="009F7B38">
        <w:rPr>
          <w:b/>
          <w:bCs/>
          <w:szCs w:val="22"/>
        </w:rPr>
        <w:t>):</w:t>
      </w:r>
      <w:r w:rsidRPr="00B8787D">
        <w:rPr>
          <w:szCs w:val="22"/>
        </w:rPr>
        <w:t xml:space="preserve"> Known for its reliability, high performance, and advanced features such as VLAN support.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>Workstation (Dell Precision 5000 Series):</w:t>
      </w:r>
      <w:r w:rsidRPr="00B8787D">
        <w:rPr>
          <w:szCs w:val="22"/>
        </w:rPr>
        <w:t xml:space="preserve"> Powerful processing capabilities, high-end graphics and expanded storage capacity.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lastRenderedPageBreak/>
        <w:t>Server (HP ProLiant DL300 Series):</w:t>
      </w:r>
      <w:r w:rsidRPr="00B8787D">
        <w:rPr>
          <w:szCs w:val="22"/>
        </w:rPr>
        <w:t xml:space="preserve"> Known for performance, reliability, and scalability.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>Network Printer (HP LaserJet Enterprise 400 Series):</w:t>
      </w:r>
      <w:r w:rsidRPr="00B8787D">
        <w:rPr>
          <w:szCs w:val="22"/>
        </w:rPr>
        <w:t xml:space="preserve"> Known for its fast, high-quality printing capabilities.</w:t>
      </w:r>
    </w:p>
    <w:p w:rsidR="00B8787D" w:rsidRPr="00B8787D" w:rsidRDefault="00B8787D" w:rsidP="00B8787D">
      <w:pPr>
        <w:rPr>
          <w:szCs w:val="22"/>
        </w:rPr>
      </w:pPr>
      <w:r w:rsidRPr="00B8787D">
        <w:rPr>
          <w:szCs w:val="22"/>
        </w:rPr>
        <w:t xml:space="preserve"> </w:t>
      </w:r>
      <w:r w:rsidRPr="009F7B38">
        <w:rPr>
          <w:b/>
          <w:bCs/>
          <w:szCs w:val="22"/>
        </w:rPr>
        <w:t xml:space="preserve">Hotspot </w:t>
      </w:r>
      <w:r w:rsidR="006F657A" w:rsidRPr="009F7B38">
        <w:rPr>
          <w:b/>
          <w:bCs/>
          <w:szCs w:val="22"/>
        </w:rPr>
        <w:t>Device (</w:t>
      </w:r>
      <w:r w:rsidRPr="009F7B38">
        <w:rPr>
          <w:b/>
          <w:bCs/>
          <w:szCs w:val="22"/>
        </w:rPr>
        <w:t xml:space="preserve">Ubiquiti </w:t>
      </w:r>
      <w:proofErr w:type="spellStart"/>
      <w:r w:rsidRPr="009F7B38">
        <w:rPr>
          <w:b/>
          <w:bCs/>
          <w:szCs w:val="22"/>
        </w:rPr>
        <w:t>UniFi</w:t>
      </w:r>
      <w:proofErr w:type="spellEnd"/>
      <w:r w:rsidRPr="009F7B38">
        <w:rPr>
          <w:b/>
          <w:bCs/>
          <w:szCs w:val="22"/>
        </w:rPr>
        <w:t xml:space="preserve"> UAP-AC-Pro):</w:t>
      </w:r>
      <w:r w:rsidRPr="00B8787D">
        <w:rPr>
          <w:szCs w:val="22"/>
        </w:rPr>
        <w:t xml:space="preserve"> Provides reliable wireless connectivity.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 CCTV (</w:t>
      </w:r>
      <w:proofErr w:type="spellStart"/>
      <w:r w:rsidRPr="009F7B38">
        <w:rPr>
          <w:b/>
          <w:bCs/>
          <w:szCs w:val="22"/>
        </w:rPr>
        <w:t>Hikvision</w:t>
      </w:r>
      <w:proofErr w:type="spellEnd"/>
      <w:r w:rsidRPr="009F7B38">
        <w:rPr>
          <w:b/>
          <w:bCs/>
          <w:szCs w:val="22"/>
        </w:rPr>
        <w:t xml:space="preserve"> or </w:t>
      </w:r>
      <w:proofErr w:type="spellStart"/>
      <w:r w:rsidRPr="009F7B38">
        <w:rPr>
          <w:b/>
          <w:bCs/>
          <w:szCs w:val="22"/>
        </w:rPr>
        <w:t>Dahua</w:t>
      </w:r>
      <w:proofErr w:type="spellEnd"/>
      <w:r w:rsidRPr="009F7B38">
        <w:rPr>
          <w:b/>
          <w:bCs/>
          <w:szCs w:val="22"/>
        </w:rPr>
        <w:t>):</w:t>
      </w:r>
      <w:r w:rsidRPr="00B8787D">
        <w:rPr>
          <w:szCs w:val="22"/>
        </w:rPr>
        <w:t xml:space="preserve"> Cameras are strategically placed to monitor the R&amp;D workspace.</w:t>
      </w:r>
    </w:p>
    <w:p w:rsidR="00B8787D" w:rsidRPr="00B8787D" w:rsidRDefault="00B8787D" w:rsidP="00B8787D">
      <w:pPr>
        <w:rPr>
          <w:szCs w:val="22"/>
        </w:rPr>
      </w:pPr>
    </w:p>
    <w:p w:rsidR="00B8787D" w:rsidRDefault="00B8787D" w:rsidP="009F7B38">
      <w:pPr>
        <w:jc w:val="center"/>
        <w:rPr>
          <w:b/>
          <w:bCs/>
          <w:szCs w:val="22"/>
        </w:rPr>
      </w:pPr>
      <w:r w:rsidRPr="009F7B38">
        <w:rPr>
          <w:b/>
          <w:bCs/>
          <w:szCs w:val="22"/>
        </w:rPr>
        <w:t>Development and Test Center:</w:t>
      </w:r>
    </w:p>
    <w:p w:rsidR="009F7B38" w:rsidRPr="009F7B38" w:rsidRDefault="009F7B38" w:rsidP="009F7B38">
      <w:pPr>
        <w:jc w:val="center"/>
        <w:rPr>
          <w:b/>
          <w:bCs/>
          <w:szCs w:val="22"/>
        </w:rPr>
      </w:pPr>
      <w:r w:rsidRPr="009F7B38">
        <w:rPr>
          <w:b/>
          <w:bCs/>
          <w:noProof/>
          <w:szCs w:val="22"/>
        </w:rPr>
        <w:drawing>
          <wp:inline distT="0" distB="0" distL="0" distR="0">
            <wp:extent cx="5730811" cy="35814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65" cy="35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87D" w:rsidRPr="00B8787D" w:rsidRDefault="00B8787D" w:rsidP="00B8787D">
      <w:pPr>
        <w:rPr>
          <w:szCs w:val="22"/>
        </w:rPr>
      </w:pP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>Development Server (Dell PowerEdge R700 Series):</w:t>
      </w:r>
      <w:r w:rsidRPr="00B8787D">
        <w:rPr>
          <w:szCs w:val="22"/>
        </w:rPr>
        <w:t xml:space="preserve"> High performance, reliability, and scalability for resource-intensive tasks.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Test Server (Lenovo </w:t>
      </w:r>
      <w:proofErr w:type="spellStart"/>
      <w:r w:rsidRPr="009F7B38">
        <w:rPr>
          <w:b/>
          <w:bCs/>
          <w:szCs w:val="22"/>
        </w:rPr>
        <w:t>ThinkSystem</w:t>
      </w:r>
      <w:proofErr w:type="spellEnd"/>
      <w:r w:rsidRPr="009F7B38">
        <w:rPr>
          <w:b/>
          <w:bCs/>
          <w:szCs w:val="22"/>
        </w:rPr>
        <w:t xml:space="preserve"> SR250 Series):</w:t>
      </w:r>
      <w:r w:rsidRPr="00B8787D">
        <w:rPr>
          <w:szCs w:val="22"/>
        </w:rPr>
        <w:t xml:space="preserve"> Compact and flexible design for a variety of test environments.</w:t>
      </w:r>
    </w:p>
    <w:p w:rsidR="00B8787D" w:rsidRPr="00B8787D" w:rsidRDefault="006F657A" w:rsidP="00B8787D">
      <w:pPr>
        <w:rPr>
          <w:szCs w:val="22"/>
        </w:rPr>
      </w:pPr>
      <w:r w:rsidRPr="009F7B38">
        <w:rPr>
          <w:b/>
          <w:bCs/>
          <w:szCs w:val="22"/>
        </w:rPr>
        <w:t>Switch (</w:t>
      </w:r>
      <w:r w:rsidR="00B8787D" w:rsidRPr="009F7B38">
        <w:rPr>
          <w:b/>
          <w:bCs/>
          <w:szCs w:val="22"/>
        </w:rPr>
        <w:t>Cisco 2960 Series):</w:t>
      </w:r>
      <w:r w:rsidR="00B8787D" w:rsidRPr="00B8787D">
        <w:rPr>
          <w:szCs w:val="22"/>
        </w:rPr>
        <w:t xml:space="preserve"> Chosen for its flexibility, security features, and high-performance networking.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>Workstation (Lenovo ThinkPad P50 Series):</w:t>
      </w:r>
      <w:r w:rsidRPr="00B8787D">
        <w:rPr>
          <w:szCs w:val="22"/>
        </w:rPr>
        <w:t xml:space="preserve"> This balances performance, portability, and durability.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>Printer (Brother HL-L5000 Series):</w:t>
      </w:r>
      <w:r w:rsidRPr="009F7B38">
        <w:rPr>
          <w:szCs w:val="22"/>
        </w:rPr>
        <w:t xml:space="preserve"> </w:t>
      </w:r>
      <w:r w:rsidRPr="00B8787D">
        <w:rPr>
          <w:szCs w:val="22"/>
        </w:rPr>
        <w:t>The was chosen for its fast printing speed and cost-effective operation.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Hotspot </w:t>
      </w:r>
      <w:r w:rsidR="006F657A" w:rsidRPr="009F7B38">
        <w:rPr>
          <w:b/>
          <w:bCs/>
          <w:szCs w:val="22"/>
        </w:rPr>
        <w:t>Device (</w:t>
      </w:r>
      <w:r w:rsidRPr="009F7B38">
        <w:rPr>
          <w:b/>
          <w:bCs/>
          <w:szCs w:val="22"/>
        </w:rPr>
        <w:t xml:space="preserve">NETGEAR </w:t>
      </w:r>
      <w:proofErr w:type="spellStart"/>
      <w:r w:rsidRPr="009F7B38">
        <w:rPr>
          <w:b/>
          <w:bCs/>
          <w:szCs w:val="22"/>
        </w:rPr>
        <w:t>Orbi</w:t>
      </w:r>
      <w:proofErr w:type="spellEnd"/>
      <w:r w:rsidRPr="009F7B38">
        <w:rPr>
          <w:b/>
          <w:bCs/>
          <w:szCs w:val="22"/>
        </w:rPr>
        <w:t xml:space="preserve"> Pro AC3000):</w:t>
      </w:r>
      <w:r w:rsidRPr="00B8787D">
        <w:rPr>
          <w:szCs w:val="22"/>
        </w:rPr>
        <w:t xml:space="preserve"> Provides optimal performance.</w:t>
      </w:r>
    </w:p>
    <w:p w:rsidR="00B8787D" w:rsidRPr="00B8787D" w:rsidRDefault="00B8787D" w:rsidP="00B8787D">
      <w:pPr>
        <w:rPr>
          <w:szCs w:val="22"/>
        </w:rPr>
      </w:pPr>
      <w:r w:rsidRPr="00B8787D">
        <w:rPr>
          <w:szCs w:val="22"/>
        </w:rPr>
        <w:t xml:space="preserve"> </w:t>
      </w:r>
      <w:r w:rsidRPr="009F7B38">
        <w:rPr>
          <w:b/>
          <w:bCs/>
          <w:szCs w:val="22"/>
        </w:rPr>
        <w:t>CCTV (AXIS or Bosch):</w:t>
      </w:r>
      <w:r w:rsidRPr="00B8787D">
        <w:rPr>
          <w:szCs w:val="22"/>
        </w:rPr>
        <w:t xml:space="preserve"> Surveillance cameras in development and testing areas.</w:t>
      </w:r>
    </w:p>
    <w:p w:rsidR="00B8787D" w:rsidRPr="00B8787D" w:rsidRDefault="00B8787D" w:rsidP="00B8787D">
      <w:pPr>
        <w:rPr>
          <w:szCs w:val="22"/>
        </w:rPr>
      </w:pPr>
    </w:p>
    <w:p w:rsidR="00B8787D" w:rsidRDefault="00B8787D" w:rsidP="009F7B38">
      <w:pPr>
        <w:jc w:val="center"/>
        <w:rPr>
          <w:b/>
          <w:bCs/>
          <w:szCs w:val="22"/>
        </w:rPr>
      </w:pPr>
      <w:r w:rsidRPr="009F7B38">
        <w:rPr>
          <w:b/>
          <w:bCs/>
          <w:szCs w:val="22"/>
        </w:rPr>
        <w:lastRenderedPageBreak/>
        <w:t>Business Analysis Office</w:t>
      </w:r>
    </w:p>
    <w:p w:rsidR="009F7B38" w:rsidRPr="009F7B38" w:rsidRDefault="009F7B38" w:rsidP="009F7B38">
      <w:pPr>
        <w:jc w:val="center"/>
        <w:rPr>
          <w:b/>
          <w:bCs/>
          <w:szCs w:val="22"/>
        </w:rPr>
      </w:pPr>
      <w:r w:rsidRPr="009F7B38">
        <w:rPr>
          <w:b/>
          <w:bCs/>
          <w:noProof/>
          <w:szCs w:val="22"/>
        </w:rPr>
        <w:drawing>
          <wp:inline distT="0" distB="0" distL="0" distR="0">
            <wp:extent cx="5730927" cy="321945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874" cy="321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87D" w:rsidRPr="00B8787D" w:rsidRDefault="006F657A" w:rsidP="00B8787D">
      <w:pPr>
        <w:rPr>
          <w:szCs w:val="22"/>
        </w:rPr>
      </w:pPr>
      <w:r w:rsidRPr="009F7B38">
        <w:rPr>
          <w:b/>
          <w:bCs/>
          <w:szCs w:val="22"/>
        </w:rPr>
        <w:t>Switch (</w:t>
      </w:r>
      <w:r w:rsidR="00B8787D" w:rsidRPr="009F7B38">
        <w:rPr>
          <w:b/>
          <w:bCs/>
          <w:szCs w:val="22"/>
        </w:rPr>
        <w:t>Cisco 2960 Series):</w:t>
      </w:r>
      <w:r w:rsidR="00B8787D" w:rsidRPr="00B8787D">
        <w:rPr>
          <w:szCs w:val="22"/>
        </w:rPr>
        <w:t xml:space="preserve"> This balances affordability and performance.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Workstation (HP Elite Desk 800 Series): </w:t>
      </w:r>
      <w:r w:rsidRPr="00B8787D">
        <w:rPr>
          <w:szCs w:val="22"/>
        </w:rPr>
        <w:t>Provides strong performance and security features.</w:t>
      </w:r>
    </w:p>
    <w:p w:rsidR="00B8787D" w:rsidRPr="00B8787D" w:rsidRDefault="006F657A" w:rsidP="00B8787D">
      <w:pPr>
        <w:rPr>
          <w:szCs w:val="22"/>
        </w:rPr>
      </w:pPr>
      <w:r w:rsidRPr="009F7B38">
        <w:rPr>
          <w:b/>
          <w:bCs/>
          <w:szCs w:val="22"/>
        </w:rPr>
        <w:t>Printer (</w:t>
      </w:r>
      <w:r w:rsidR="00B8787D" w:rsidRPr="009F7B38">
        <w:rPr>
          <w:b/>
          <w:bCs/>
          <w:szCs w:val="22"/>
        </w:rPr>
        <w:t>Epson Eco Tank ET-4000 Series):</w:t>
      </w:r>
      <w:r w:rsidR="00B8787D" w:rsidRPr="00B8787D">
        <w:rPr>
          <w:szCs w:val="22"/>
        </w:rPr>
        <w:t xml:space="preserve"> Chosen for its profitability and respect for the environment.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 Hotspot </w:t>
      </w:r>
      <w:r w:rsidR="006F657A" w:rsidRPr="009F7B38">
        <w:rPr>
          <w:b/>
          <w:bCs/>
          <w:szCs w:val="22"/>
        </w:rPr>
        <w:t>Device (</w:t>
      </w:r>
      <w:r w:rsidRPr="009F7B38">
        <w:rPr>
          <w:b/>
          <w:bCs/>
          <w:szCs w:val="22"/>
        </w:rPr>
        <w:t xml:space="preserve">Aruba Instant </w:t>
      </w:r>
      <w:proofErr w:type="gramStart"/>
      <w:r w:rsidRPr="009F7B38">
        <w:rPr>
          <w:b/>
          <w:bCs/>
          <w:szCs w:val="22"/>
        </w:rPr>
        <w:t>On</w:t>
      </w:r>
      <w:proofErr w:type="gramEnd"/>
      <w:r w:rsidRPr="009F7B38">
        <w:rPr>
          <w:b/>
          <w:bCs/>
          <w:szCs w:val="22"/>
        </w:rPr>
        <w:t xml:space="preserve"> AP22):</w:t>
      </w:r>
      <w:r w:rsidRPr="00B8787D">
        <w:rPr>
          <w:szCs w:val="22"/>
        </w:rPr>
        <w:t xml:space="preserve"> Provides reliable and scalable Wi-Fi.</w:t>
      </w:r>
    </w:p>
    <w:p w:rsidR="00B8787D" w:rsidRDefault="00B8787D" w:rsidP="00B8787D">
      <w:pPr>
        <w:rPr>
          <w:szCs w:val="22"/>
        </w:rPr>
      </w:pPr>
      <w:r w:rsidRPr="00B8787D">
        <w:rPr>
          <w:szCs w:val="22"/>
        </w:rPr>
        <w:t xml:space="preserve"> </w:t>
      </w:r>
      <w:r w:rsidRPr="009F7B38">
        <w:rPr>
          <w:b/>
          <w:bCs/>
          <w:szCs w:val="22"/>
        </w:rPr>
        <w:t>CCTV (</w:t>
      </w:r>
      <w:proofErr w:type="spellStart"/>
      <w:r w:rsidRPr="009F7B38">
        <w:rPr>
          <w:b/>
          <w:bCs/>
          <w:szCs w:val="22"/>
        </w:rPr>
        <w:t>Vivotek</w:t>
      </w:r>
      <w:proofErr w:type="spellEnd"/>
      <w:r w:rsidRPr="009F7B38">
        <w:rPr>
          <w:b/>
          <w:bCs/>
          <w:szCs w:val="22"/>
        </w:rPr>
        <w:t xml:space="preserve"> or Avigilon):</w:t>
      </w:r>
      <w:r w:rsidRPr="00B8787D">
        <w:rPr>
          <w:szCs w:val="22"/>
        </w:rPr>
        <w:t xml:space="preserve"> Effective surveillance cameras.</w:t>
      </w:r>
    </w:p>
    <w:p w:rsidR="009F7B38" w:rsidRPr="00B8787D" w:rsidRDefault="009F7B38" w:rsidP="00B8787D">
      <w:pPr>
        <w:rPr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9F7B38" w:rsidRDefault="009F7B38" w:rsidP="009F7B38">
      <w:pPr>
        <w:jc w:val="center"/>
        <w:rPr>
          <w:b/>
          <w:bCs/>
          <w:szCs w:val="22"/>
        </w:rPr>
      </w:pPr>
    </w:p>
    <w:p w:rsidR="00B8787D" w:rsidRDefault="00B8787D" w:rsidP="009F7B38">
      <w:pPr>
        <w:jc w:val="center"/>
        <w:rPr>
          <w:b/>
          <w:bCs/>
          <w:szCs w:val="22"/>
        </w:rPr>
      </w:pPr>
      <w:r w:rsidRPr="009F7B38">
        <w:rPr>
          <w:b/>
          <w:bCs/>
          <w:szCs w:val="22"/>
        </w:rPr>
        <w:lastRenderedPageBreak/>
        <w:t>Server Room:</w:t>
      </w:r>
    </w:p>
    <w:p w:rsidR="009F7B38" w:rsidRPr="009F7B38" w:rsidRDefault="009F7B38" w:rsidP="009F7B38">
      <w:pPr>
        <w:jc w:val="center"/>
        <w:rPr>
          <w:b/>
          <w:bCs/>
          <w:szCs w:val="22"/>
        </w:rPr>
      </w:pPr>
      <w:r w:rsidRPr="009F7B38">
        <w:rPr>
          <w:b/>
          <w:bCs/>
          <w:noProof/>
          <w:szCs w:val="22"/>
        </w:rPr>
        <w:drawing>
          <wp:inline distT="0" distB="0" distL="0" distR="0">
            <wp:extent cx="1704975" cy="2295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B38" w:rsidRDefault="009F7B38" w:rsidP="00B8787D">
      <w:pPr>
        <w:rPr>
          <w:szCs w:val="22"/>
        </w:rPr>
      </w:pPr>
    </w:p>
    <w:p w:rsidR="009F7B38" w:rsidRDefault="009F7B38" w:rsidP="00B8787D">
      <w:pPr>
        <w:rPr>
          <w:szCs w:val="22"/>
        </w:rPr>
      </w:pPr>
    </w:p>
    <w:p w:rsidR="00B8787D" w:rsidRPr="009F7B38" w:rsidRDefault="00B8787D" w:rsidP="00B8787D">
      <w:pPr>
        <w:rPr>
          <w:b/>
          <w:bCs/>
          <w:szCs w:val="22"/>
        </w:rPr>
      </w:pPr>
      <w:r w:rsidRPr="009F7B38">
        <w:rPr>
          <w:b/>
          <w:bCs/>
          <w:szCs w:val="22"/>
        </w:rPr>
        <w:t>Router There are 2 Routers for each Department: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>Router1 / Router2 (Cisco ASR 1000 Series):</w:t>
      </w:r>
      <w:r w:rsidRPr="00B8787D">
        <w:rPr>
          <w:szCs w:val="22"/>
        </w:rPr>
        <w:t xml:space="preserve"> Provides high performance and scalability for primary routing needs.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 </w:t>
      </w:r>
      <w:r w:rsidR="006F657A" w:rsidRPr="009F7B38">
        <w:rPr>
          <w:b/>
          <w:bCs/>
          <w:szCs w:val="22"/>
        </w:rPr>
        <w:t>Switch (</w:t>
      </w:r>
      <w:r w:rsidRPr="009F7B38">
        <w:rPr>
          <w:b/>
          <w:bCs/>
          <w:szCs w:val="22"/>
        </w:rPr>
        <w:t xml:space="preserve">Cisco 2960 Series): </w:t>
      </w:r>
      <w:proofErr w:type="gramStart"/>
      <w:r w:rsidRPr="00B8787D">
        <w:rPr>
          <w:szCs w:val="22"/>
        </w:rPr>
        <w:t>The was</w:t>
      </w:r>
      <w:proofErr w:type="gramEnd"/>
      <w:r w:rsidRPr="00B8787D">
        <w:rPr>
          <w:szCs w:val="22"/>
        </w:rPr>
        <w:t xml:space="preserve"> chosen for its high-speed data processing, low latency, and advanced features.</w:t>
      </w:r>
    </w:p>
    <w:p w:rsidR="00B8787D" w:rsidRPr="00B8787D" w:rsidRDefault="00B8787D" w:rsidP="00B8787D">
      <w:pPr>
        <w:rPr>
          <w:szCs w:val="22"/>
        </w:rPr>
      </w:pPr>
      <w:r w:rsidRPr="00B8787D">
        <w:rPr>
          <w:szCs w:val="22"/>
        </w:rPr>
        <w:t xml:space="preserve"> </w:t>
      </w:r>
      <w:r w:rsidRPr="009F7B38">
        <w:rPr>
          <w:b/>
          <w:bCs/>
          <w:szCs w:val="22"/>
        </w:rPr>
        <w:t>Application Server (Dell EMC PowerEdge R8000 Series):</w:t>
      </w:r>
      <w:r w:rsidRPr="00B8787D">
        <w:rPr>
          <w:szCs w:val="22"/>
        </w:rPr>
        <w:t xml:space="preserve"> Known for performance, reliability, and scalability.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 Database Server/ DHCP/DNS servers (Cisco Series):</w:t>
      </w:r>
      <w:r w:rsidRPr="00B8787D">
        <w:rPr>
          <w:szCs w:val="22"/>
        </w:rPr>
        <w:t xml:space="preserve"> Optimized for database performance.</w:t>
      </w:r>
    </w:p>
    <w:p w:rsidR="00B8787D" w:rsidRPr="00B8787D" w:rsidRDefault="009F7B38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 </w:t>
      </w:r>
      <w:r w:rsidR="00B8787D" w:rsidRPr="009F7B38">
        <w:rPr>
          <w:b/>
          <w:bCs/>
          <w:szCs w:val="22"/>
        </w:rPr>
        <w:t>NAS Device (Cisco Series):</w:t>
      </w:r>
      <w:r w:rsidR="00B8787D" w:rsidRPr="00B8787D">
        <w:rPr>
          <w:szCs w:val="22"/>
        </w:rPr>
        <w:t xml:space="preserve"> Chosen for its storage capacity, reliability, and advanced features.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 UPS (APC Smart-UPS X Series):</w:t>
      </w:r>
      <w:r w:rsidRPr="00B8787D">
        <w:rPr>
          <w:szCs w:val="22"/>
        </w:rPr>
        <w:t xml:space="preserve"> is chosen for reliable backup power.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 Hotspot </w:t>
      </w:r>
      <w:r w:rsidR="006F657A" w:rsidRPr="009F7B38">
        <w:rPr>
          <w:b/>
          <w:bCs/>
          <w:szCs w:val="22"/>
        </w:rPr>
        <w:t>Appliance (</w:t>
      </w:r>
      <w:r w:rsidRPr="009F7B38">
        <w:rPr>
          <w:b/>
          <w:bCs/>
          <w:szCs w:val="22"/>
        </w:rPr>
        <w:t>Cisco Meraki MR33):</w:t>
      </w:r>
      <w:r w:rsidRPr="00B8787D">
        <w:rPr>
          <w:szCs w:val="22"/>
        </w:rPr>
        <w:t xml:space="preserve"> Cloud-managed wireless access.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 CCTV:</w:t>
      </w:r>
      <w:r w:rsidRPr="00B8787D">
        <w:rPr>
          <w:szCs w:val="22"/>
        </w:rPr>
        <w:t xml:space="preserve"> High-quality cameras to monitor server racks and entry points.</w:t>
      </w:r>
    </w:p>
    <w:p w:rsidR="00B8787D" w:rsidRDefault="00B8787D" w:rsidP="00B8787D">
      <w:pPr>
        <w:rPr>
          <w:szCs w:val="22"/>
        </w:rPr>
      </w:pPr>
      <w:r w:rsidRPr="00B8787D">
        <w:rPr>
          <w:szCs w:val="22"/>
        </w:rPr>
        <w:t xml:space="preserve"> </w:t>
      </w:r>
      <w:r w:rsidRPr="009F7B38">
        <w:rPr>
          <w:b/>
          <w:bCs/>
          <w:szCs w:val="22"/>
        </w:rPr>
        <w:t>Biometric Access (Cisco Biometric Access Control):</w:t>
      </w:r>
      <w:r w:rsidRPr="00B8787D">
        <w:rPr>
          <w:szCs w:val="22"/>
        </w:rPr>
        <w:t xml:space="preserve"> Powerful biometric system for secure access.</w:t>
      </w:r>
    </w:p>
    <w:p w:rsidR="009F7B38" w:rsidRDefault="009F7B38" w:rsidP="00B8787D">
      <w:pPr>
        <w:rPr>
          <w:szCs w:val="22"/>
        </w:rPr>
      </w:pPr>
    </w:p>
    <w:p w:rsidR="009F7B38" w:rsidRDefault="009F7B38" w:rsidP="00B8787D">
      <w:pPr>
        <w:rPr>
          <w:szCs w:val="22"/>
        </w:rPr>
      </w:pPr>
    </w:p>
    <w:p w:rsidR="009F7B38" w:rsidRDefault="009F7B38" w:rsidP="00B8787D">
      <w:pPr>
        <w:rPr>
          <w:szCs w:val="22"/>
        </w:rPr>
      </w:pPr>
    </w:p>
    <w:p w:rsidR="009F7B38" w:rsidRDefault="009F7B38" w:rsidP="00B8787D">
      <w:pPr>
        <w:rPr>
          <w:szCs w:val="22"/>
        </w:rPr>
      </w:pPr>
    </w:p>
    <w:p w:rsidR="009F7B38" w:rsidRDefault="009F7B38" w:rsidP="00B8787D">
      <w:pPr>
        <w:rPr>
          <w:szCs w:val="22"/>
        </w:rPr>
      </w:pPr>
    </w:p>
    <w:p w:rsidR="009F7B38" w:rsidRDefault="009F7B38" w:rsidP="00B8787D">
      <w:pPr>
        <w:rPr>
          <w:szCs w:val="22"/>
        </w:rPr>
      </w:pPr>
    </w:p>
    <w:p w:rsidR="009F7B38" w:rsidRPr="00B8787D" w:rsidRDefault="009F7B38" w:rsidP="00B8787D">
      <w:pPr>
        <w:rPr>
          <w:szCs w:val="22"/>
        </w:rPr>
      </w:pPr>
    </w:p>
    <w:p w:rsidR="00B8787D" w:rsidRPr="00B8787D" w:rsidRDefault="00B8787D" w:rsidP="00B8787D">
      <w:pPr>
        <w:rPr>
          <w:szCs w:val="22"/>
        </w:rPr>
      </w:pPr>
    </w:p>
    <w:p w:rsidR="00B8787D" w:rsidRDefault="00B8787D" w:rsidP="009F7B38">
      <w:pPr>
        <w:jc w:val="center"/>
        <w:rPr>
          <w:b/>
          <w:bCs/>
          <w:szCs w:val="22"/>
        </w:rPr>
      </w:pPr>
      <w:r w:rsidRPr="009F7B38">
        <w:rPr>
          <w:b/>
          <w:bCs/>
          <w:szCs w:val="22"/>
        </w:rPr>
        <w:lastRenderedPageBreak/>
        <w:t>Technical Support Department</w:t>
      </w:r>
    </w:p>
    <w:p w:rsidR="009F7B38" w:rsidRPr="009F7B38" w:rsidRDefault="009F7B38" w:rsidP="009F7B38">
      <w:pPr>
        <w:jc w:val="center"/>
        <w:rPr>
          <w:b/>
          <w:bCs/>
          <w:szCs w:val="22"/>
        </w:rPr>
      </w:pPr>
      <w:r w:rsidRPr="009F7B38">
        <w:rPr>
          <w:b/>
          <w:bCs/>
          <w:noProof/>
          <w:szCs w:val="22"/>
        </w:rPr>
        <w:drawing>
          <wp:inline distT="0" distB="0" distL="0" distR="0">
            <wp:extent cx="3848100" cy="533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481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87D" w:rsidRPr="00B8787D" w:rsidRDefault="006F657A" w:rsidP="00B8787D">
      <w:pPr>
        <w:rPr>
          <w:szCs w:val="22"/>
        </w:rPr>
      </w:pPr>
      <w:r w:rsidRPr="009F7B38">
        <w:rPr>
          <w:b/>
          <w:bCs/>
          <w:szCs w:val="22"/>
        </w:rPr>
        <w:t>Switch (</w:t>
      </w:r>
      <w:r w:rsidR="00B8787D" w:rsidRPr="009F7B38">
        <w:rPr>
          <w:b/>
          <w:bCs/>
          <w:szCs w:val="22"/>
        </w:rPr>
        <w:t>Cisco 2960 Series):</w:t>
      </w:r>
      <w:r w:rsidR="00B8787D" w:rsidRPr="00B8787D">
        <w:rPr>
          <w:szCs w:val="22"/>
        </w:rPr>
        <w:t xml:space="preserve"> The combines price and performance.</w:t>
      </w:r>
    </w:p>
    <w:p w:rsidR="00B8787D" w:rsidRPr="00B8787D" w:rsidRDefault="006F657A" w:rsidP="00B8787D">
      <w:pPr>
        <w:rPr>
          <w:szCs w:val="22"/>
        </w:rPr>
      </w:pPr>
      <w:r w:rsidRPr="009F7B38">
        <w:rPr>
          <w:b/>
          <w:bCs/>
          <w:szCs w:val="22"/>
        </w:rPr>
        <w:t>Workstation (</w:t>
      </w:r>
      <w:r w:rsidR="00B8787D" w:rsidRPr="009F7B38">
        <w:rPr>
          <w:b/>
          <w:bCs/>
          <w:szCs w:val="22"/>
        </w:rPr>
        <w:t xml:space="preserve">ASUS </w:t>
      </w:r>
      <w:proofErr w:type="spellStart"/>
      <w:r w:rsidR="00B8787D" w:rsidRPr="009F7B38">
        <w:rPr>
          <w:b/>
          <w:bCs/>
          <w:szCs w:val="22"/>
        </w:rPr>
        <w:t>VivoBook</w:t>
      </w:r>
      <w:proofErr w:type="spellEnd"/>
      <w:r w:rsidR="00B8787D" w:rsidRPr="009F7B38">
        <w:rPr>
          <w:b/>
          <w:bCs/>
          <w:szCs w:val="22"/>
        </w:rPr>
        <w:t xml:space="preserve"> Series):</w:t>
      </w:r>
      <w:r w:rsidR="00B8787D" w:rsidRPr="00B8787D">
        <w:rPr>
          <w:szCs w:val="22"/>
        </w:rPr>
        <w:t xml:space="preserve"> This combines performance and affordability.</w:t>
      </w:r>
    </w:p>
    <w:p w:rsidR="00B8787D" w:rsidRPr="00B8787D" w:rsidRDefault="006F657A" w:rsidP="00B8787D">
      <w:pPr>
        <w:rPr>
          <w:szCs w:val="22"/>
        </w:rPr>
      </w:pPr>
      <w:r w:rsidRPr="009F7B38">
        <w:rPr>
          <w:b/>
          <w:bCs/>
          <w:szCs w:val="22"/>
        </w:rPr>
        <w:t>Printer (</w:t>
      </w:r>
      <w:r w:rsidR="00B8787D" w:rsidRPr="009F7B38">
        <w:rPr>
          <w:b/>
          <w:bCs/>
          <w:szCs w:val="22"/>
        </w:rPr>
        <w:t xml:space="preserve">Canon </w:t>
      </w:r>
      <w:proofErr w:type="spellStart"/>
      <w:r w:rsidR="00B8787D" w:rsidRPr="009F7B38">
        <w:rPr>
          <w:b/>
          <w:bCs/>
          <w:szCs w:val="22"/>
        </w:rPr>
        <w:t>imageCLASS</w:t>
      </w:r>
      <w:proofErr w:type="spellEnd"/>
      <w:r w:rsidR="00B8787D" w:rsidRPr="009F7B38">
        <w:rPr>
          <w:b/>
          <w:bCs/>
          <w:szCs w:val="22"/>
        </w:rPr>
        <w:t xml:space="preserve"> LBP6000 Series):</w:t>
      </w:r>
      <w:r w:rsidR="00B8787D" w:rsidRPr="00B8787D">
        <w:rPr>
          <w:szCs w:val="22"/>
        </w:rPr>
        <w:t xml:space="preserve"> Chosen for its compact design, low cost, and printing reliability.</w:t>
      </w:r>
    </w:p>
    <w:p w:rsidR="00B8787D" w:rsidRPr="00B8787D" w:rsidRDefault="00B8787D" w:rsidP="00B8787D">
      <w:pPr>
        <w:rPr>
          <w:szCs w:val="22"/>
        </w:rPr>
      </w:pPr>
      <w:r w:rsidRPr="009F7B38">
        <w:rPr>
          <w:b/>
          <w:bCs/>
          <w:szCs w:val="22"/>
        </w:rPr>
        <w:t xml:space="preserve">Hotspot </w:t>
      </w:r>
      <w:proofErr w:type="gramStart"/>
      <w:r w:rsidRPr="009F7B38">
        <w:rPr>
          <w:b/>
          <w:bCs/>
          <w:szCs w:val="22"/>
        </w:rPr>
        <w:t>device  (</w:t>
      </w:r>
      <w:proofErr w:type="gramEnd"/>
      <w:r w:rsidRPr="009F7B38">
        <w:rPr>
          <w:b/>
          <w:bCs/>
          <w:szCs w:val="22"/>
        </w:rPr>
        <w:t>TP-Link EAP225 V3):</w:t>
      </w:r>
      <w:r w:rsidRPr="00B8787D">
        <w:rPr>
          <w:szCs w:val="22"/>
        </w:rPr>
        <w:t xml:space="preserve"> Provides dual-band Wi-Fi connection.</w:t>
      </w:r>
    </w:p>
    <w:p w:rsidR="00B8787D" w:rsidRPr="00B8787D" w:rsidRDefault="00B8787D" w:rsidP="00B8787D">
      <w:pPr>
        <w:rPr>
          <w:szCs w:val="22"/>
        </w:rPr>
      </w:pPr>
      <w:r w:rsidRPr="006F657A">
        <w:rPr>
          <w:b/>
          <w:bCs/>
          <w:szCs w:val="22"/>
        </w:rPr>
        <w:t xml:space="preserve"> CCTV (Panasonic or Samsung):</w:t>
      </w:r>
      <w:r w:rsidRPr="00B8787D">
        <w:rPr>
          <w:szCs w:val="22"/>
        </w:rPr>
        <w:t xml:space="preserve"> cameras monitor technical support areas.</w:t>
      </w:r>
    </w:p>
    <w:p w:rsidR="00B8787D" w:rsidRPr="00B8787D" w:rsidRDefault="00B8787D" w:rsidP="00B8787D">
      <w:pPr>
        <w:rPr>
          <w:szCs w:val="22"/>
        </w:rPr>
      </w:pPr>
    </w:p>
    <w:p w:rsidR="00B8787D" w:rsidRDefault="00B8787D" w:rsidP="00B8787D">
      <w:pPr>
        <w:rPr>
          <w:szCs w:val="22"/>
        </w:rPr>
      </w:pPr>
    </w:p>
    <w:p w:rsidR="006F657A" w:rsidRDefault="006F657A" w:rsidP="00B8787D">
      <w:pPr>
        <w:rPr>
          <w:szCs w:val="22"/>
        </w:rPr>
      </w:pPr>
    </w:p>
    <w:p w:rsidR="006F657A" w:rsidRDefault="006F657A" w:rsidP="00B8787D">
      <w:pPr>
        <w:rPr>
          <w:szCs w:val="22"/>
        </w:rPr>
      </w:pPr>
    </w:p>
    <w:p w:rsidR="006F657A" w:rsidRDefault="006F657A" w:rsidP="00B8787D">
      <w:pPr>
        <w:rPr>
          <w:szCs w:val="22"/>
        </w:rPr>
      </w:pPr>
    </w:p>
    <w:p w:rsidR="006F657A" w:rsidRDefault="006F657A" w:rsidP="00B8787D">
      <w:pPr>
        <w:rPr>
          <w:szCs w:val="22"/>
        </w:rPr>
      </w:pPr>
    </w:p>
    <w:p w:rsidR="006F657A" w:rsidRDefault="006F657A" w:rsidP="00B8787D">
      <w:pPr>
        <w:rPr>
          <w:szCs w:val="22"/>
        </w:rPr>
      </w:pPr>
    </w:p>
    <w:p w:rsidR="006F657A" w:rsidRDefault="006F657A" w:rsidP="00B8787D">
      <w:pPr>
        <w:rPr>
          <w:szCs w:val="22"/>
        </w:rPr>
      </w:pPr>
    </w:p>
    <w:p w:rsidR="006F657A" w:rsidRDefault="006F657A" w:rsidP="00B8787D">
      <w:pPr>
        <w:rPr>
          <w:szCs w:val="22"/>
        </w:rPr>
      </w:pPr>
    </w:p>
    <w:p w:rsidR="006F657A" w:rsidRPr="00B8787D" w:rsidRDefault="006F657A" w:rsidP="00B8787D">
      <w:pPr>
        <w:rPr>
          <w:szCs w:val="22"/>
        </w:rPr>
      </w:pPr>
    </w:p>
    <w:p w:rsidR="00B8787D" w:rsidRDefault="00B8787D" w:rsidP="006F657A">
      <w:pPr>
        <w:jc w:val="center"/>
        <w:rPr>
          <w:b/>
          <w:bCs/>
          <w:szCs w:val="22"/>
        </w:rPr>
      </w:pPr>
      <w:r w:rsidRPr="006F657A">
        <w:rPr>
          <w:b/>
          <w:bCs/>
          <w:szCs w:val="22"/>
        </w:rPr>
        <w:lastRenderedPageBreak/>
        <w:t>Employee Rest Area:</w:t>
      </w:r>
    </w:p>
    <w:p w:rsidR="006F657A" w:rsidRPr="006F657A" w:rsidRDefault="006F657A" w:rsidP="006F657A">
      <w:pPr>
        <w:jc w:val="center"/>
        <w:rPr>
          <w:b/>
          <w:bCs/>
          <w:szCs w:val="22"/>
        </w:rPr>
      </w:pPr>
      <w:r w:rsidRPr="006F657A">
        <w:rPr>
          <w:b/>
          <w:bCs/>
          <w:noProof/>
          <w:szCs w:val="22"/>
        </w:rPr>
        <w:drawing>
          <wp:inline distT="0" distB="0" distL="0" distR="0">
            <wp:extent cx="2590800" cy="2647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87D" w:rsidRPr="00B8787D" w:rsidRDefault="006F657A" w:rsidP="00B8787D">
      <w:pPr>
        <w:rPr>
          <w:szCs w:val="22"/>
        </w:rPr>
      </w:pPr>
      <w:r w:rsidRPr="006F657A">
        <w:rPr>
          <w:b/>
          <w:bCs/>
          <w:szCs w:val="22"/>
        </w:rPr>
        <w:t>Switch (</w:t>
      </w:r>
      <w:r w:rsidR="00B8787D" w:rsidRPr="006F657A">
        <w:rPr>
          <w:b/>
          <w:bCs/>
          <w:szCs w:val="22"/>
        </w:rPr>
        <w:t>Cisco 2960 Series):</w:t>
      </w:r>
      <w:r w:rsidR="00B8787D" w:rsidRPr="00B8787D">
        <w:rPr>
          <w:szCs w:val="22"/>
        </w:rPr>
        <w:t xml:space="preserve"> The combines price and performance.</w:t>
      </w:r>
    </w:p>
    <w:p w:rsidR="00B8787D" w:rsidRPr="00B8787D" w:rsidRDefault="00B8787D" w:rsidP="00B8787D">
      <w:pPr>
        <w:rPr>
          <w:szCs w:val="22"/>
        </w:rPr>
      </w:pPr>
      <w:r w:rsidRPr="006F657A">
        <w:rPr>
          <w:b/>
          <w:bCs/>
          <w:szCs w:val="22"/>
        </w:rPr>
        <w:t>Hotspot Device (Cisco-Valet Plus):</w:t>
      </w:r>
      <w:r w:rsidRPr="00B8787D">
        <w:rPr>
          <w:szCs w:val="22"/>
        </w:rPr>
        <w:t xml:space="preserve"> Provides reliable Wi-Fi.</w:t>
      </w:r>
    </w:p>
    <w:p w:rsidR="00B8787D" w:rsidRPr="00B8787D" w:rsidRDefault="00B8787D" w:rsidP="00B8787D">
      <w:pPr>
        <w:rPr>
          <w:szCs w:val="22"/>
        </w:rPr>
      </w:pPr>
      <w:r w:rsidRPr="006F657A">
        <w:rPr>
          <w:b/>
          <w:bCs/>
          <w:szCs w:val="22"/>
        </w:rPr>
        <w:t>CCTV:</w:t>
      </w:r>
      <w:r w:rsidRPr="00B8787D">
        <w:rPr>
          <w:szCs w:val="22"/>
        </w:rPr>
        <w:t xml:space="preserve"> Install security cameras in common areas.</w:t>
      </w:r>
    </w:p>
    <w:p w:rsidR="00B8787D" w:rsidRPr="00B8787D" w:rsidRDefault="00B8787D" w:rsidP="00B8787D">
      <w:pPr>
        <w:rPr>
          <w:szCs w:val="22"/>
        </w:rPr>
      </w:pPr>
    </w:p>
    <w:p w:rsidR="00B8787D" w:rsidRPr="006F657A" w:rsidRDefault="00B8787D" w:rsidP="006F657A">
      <w:pPr>
        <w:jc w:val="center"/>
        <w:rPr>
          <w:b/>
          <w:bCs/>
          <w:szCs w:val="22"/>
        </w:rPr>
      </w:pPr>
      <w:r w:rsidRPr="006F657A">
        <w:rPr>
          <w:b/>
          <w:bCs/>
          <w:szCs w:val="22"/>
        </w:rPr>
        <w:t>Conference room:</w:t>
      </w:r>
    </w:p>
    <w:p w:rsidR="006F657A" w:rsidRDefault="006F657A" w:rsidP="006F657A">
      <w:pPr>
        <w:jc w:val="center"/>
        <w:rPr>
          <w:szCs w:val="22"/>
        </w:rPr>
      </w:pPr>
      <w:r w:rsidRPr="006F657A">
        <w:rPr>
          <w:noProof/>
          <w:szCs w:val="22"/>
        </w:rPr>
        <w:drawing>
          <wp:inline distT="0" distB="0" distL="0" distR="0">
            <wp:extent cx="2847975" cy="16668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185" cy="166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57A" w:rsidRPr="00B8787D" w:rsidRDefault="006F657A" w:rsidP="00B8787D">
      <w:pPr>
        <w:rPr>
          <w:szCs w:val="22"/>
        </w:rPr>
      </w:pPr>
    </w:p>
    <w:p w:rsidR="00B8787D" w:rsidRPr="00B8787D" w:rsidRDefault="006F657A" w:rsidP="00B8787D">
      <w:pPr>
        <w:rPr>
          <w:szCs w:val="22"/>
        </w:rPr>
      </w:pPr>
      <w:r w:rsidRPr="006F657A">
        <w:rPr>
          <w:b/>
          <w:bCs/>
          <w:szCs w:val="22"/>
        </w:rPr>
        <w:t>Switch (</w:t>
      </w:r>
      <w:r w:rsidR="00B8787D" w:rsidRPr="006F657A">
        <w:rPr>
          <w:b/>
          <w:bCs/>
          <w:szCs w:val="22"/>
        </w:rPr>
        <w:t>Cisco 2960 Series):</w:t>
      </w:r>
      <w:r w:rsidR="00B8787D" w:rsidRPr="00B8787D">
        <w:rPr>
          <w:szCs w:val="22"/>
        </w:rPr>
        <w:t xml:space="preserve"> The combines price and performance.</w:t>
      </w:r>
    </w:p>
    <w:p w:rsidR="00B8787D" w:rsidRPr="00B8787D" w:rsidRDefault="00B8787D" w:rsidP="00B8787D">
      <w:pPr>
        <w:rPr>
          <w:szCs w:val="22"/>
        </w:rPr>
      </w:pPr>
      <w:r w:rsidRPr="006F657A">
        <w:rPr>
          <w:b/>
          <w:bCs/>
          <w:szCs w:val="22"/>
        </w:rPr>
        <w:t xml:space="preserve">Hotspot device (D-Link DAP-2610): </w:t>
      </w:r>
      <w:r w:rsidRPr="00B8787D">
        <w:rPr>
          <w:szCs w:val="22"/>
        </w:rPr>
        <w:t>Provides dual-band Wi-Fi coverage.</w:t>
      </w:r>
    </w:p>
    <w:p w:rsidR="00B8787D" w:rsidRPr="00B8787D" w:rsidRDefault="00B8787D" w:rsidP="00B8787D">
      <w:pPr>
        <w:rPr>
          <w:szCs w:val="22"/>
        </w:rPr>
      </w:pPr>
    </w:p>
    <w:p w:rsidR="00B8787D" w:rsidRPr="006F657A" w:rsidRDefault="00B8787D" w:rsidP="00B8787D">
      <w:pPr>
        <w:rPr>
          <w:b/>
          <w:bCs/>
          <w:szCs w:val="22"/>
        </w:rPr>
      </w:pPr>
      <w:r w:rsidRPr="006F657A">
        <w:rPr>
          <w:b/>
          <w:bCs/>
          <w:szCs w:val="22"/>
        </w:rPr>
        <w:t xml:space="preserve">Other devices: </w:t>
      </w:r>
    </w:p>
    <w:p w:rsidR="009B16FE" w:rsidRDefault="00B8787D" w:rsidP="00B8787D">
      <w:r w:rsidRPr="006F657A">
        <w:rPr>
          <w:b/>
          <w:bCs/>
          <w:szCs w:val="22"/>
        </w:rPr>
        <w:t>Cisco Badge Reader:</w:t>
      </w:r>
      <w:r w:rsidRPr="00B8787D">
        <w:rPr>
          <w:szCs w:val="22"/>
        </w:rPr>
        <w:t xml:space="preserve"> Used for access management, allowing employees to use badges instead of or in addition to biometrics.</w:t>
      </w:r>
    </w:p>
    <w:p w:rsidR="00622F8E" w:rsidRDefault="00622F8E" w:rsidP="00B8787D"/>
    <w:p w:rsidR="00622F8E" w:rsidRDefault="00622F8E" w:rsidP="00B8787D"/>
    <w:p w:rsidR="0091683A" w:rsidRDefault="0091683A" w:rsidP="0091683A">
      <w:pPr>
        <w:jc w:val="center"/>
        <w:rPr>
          <w:b/>
          <w:bCs/>
          <w:szCs w:val="22"/>
        </w:rPr>
      </w:pPr>
      <w:r>
        <w:rPr>
          <w:b/>
          <w:bCs/>
          <w:szCs w:val="22"/>
        </w:rPr>
        <w:lastRenderedPageBreak/>
        <w:t xml:space="preserve">Network Design </w:t>
      </w:r>
      <w:proofErr w:type="spellStart"/>
      <w:r w:rsidRPr="00B8787D">
        <w:rPr>
          <w:rFonts w:ascii="Times New Roman" w:hAnsi="Times New Roman" w:cs="Times New Roman"/>
          <w:b/>
          <w:bCs/>
        </w:rPr>
        <w:t>Cacis</w:t>
      </w:r>
      <w:proofErr w:type="spellEnd"/>
      <w:r w:rsidRPr="00B8787D">
        <w:rPr>
          <w:rFonts w:ascii="Times New Roman" w:hAnsi="Times New Roman" w:cs="Times New Roman"/>
          <w:b/>
          <w:bCs/>
        </w:rPr>
        <w:t xml:space="preserve"> Building Second Floor</w:t>
      </w:r>
    </w:p>
    <w:p w:rsidR="00622F8E" w:rsidRDefault="0091683A" w:rsidP="00714341">
      <w:pPr>
        <w:jc w:val="center"/>
        <w:rPr>
          <w:b/>
          <w:bCs/>
          <w:szCs w:val="22"/>
        </w:rPr>
      </w:pPr>
      <w:r>
        <w:rPr>
          <w:b/>
          <w:bCs/>
          <w:noProof/>
          <w:szCs w:val="22"/>
        </w:rPr>
        <w:drawing>
          <wp:inline distT="0" distB="0" distL="0" distR="0">
            <wp:extent cx="5731510" cy="36671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l 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41" w:rsidRDefault="00714341" w:rsidP="00714341">
      <w:pPr>
        <w:jc w:val="center"/>
        <w:rPr>
          <w:b/>
          <w:bCs/>
          <w:szCs w:val="22"/>
        </w:rPr>
      </w:pPr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14341" w:rsidTr="003D0195">
        <w:trPr>
          <w:jc w:val="right"/>
        </w:trPr>
        <w:tc>
          <w:tcPr>
            <w:tcW w:w="2254" w:type="dxa"/>
          </w:tcPr>
          <w:p w:rsidR="00714341" w:rsidRDefault="00714341" w:rsidP="00DC671F">
            <w:r>
              <w:t>Room Name</w:t>
            </w:r>
          </w:p>
        </w:tc>
        <w:tc>
          <w:tcPr>
            <w:tcW w:w="2254" w:type="dxa"/>
          </w:tcPr>
          <w:p w:rsidR="00714341" w:rsidRDefault="00714341" w:rsidP="00DC671F">
            <w:r>
              <w:t>Gateway</w:t>
            </w:r>
          </w:p>
        </w:tc>
        <w:tc>
          <w:tcPr>
            <w:tcW w:w="2254" w:type="dxa"/>
          </w:tcPr>
          <w:p w:rsidR="00714341" w:rsidRDefault="00714341" w:rsidP="00DC671F">
            <w:r>
              <w:t>DNS</w:t>
            </w:r>
          </w:p>
        </w:tc>
        <w:tc>
          <w:tcPr>
            <w:tcW w:w="2254" w:type="dxa"/>
          </w:tcPr>
          <w:p w:rsidR="00714341" w:rsidRDefault="00714341" w:rsidP="00DC671F">
            <w:r>
              <w:t>IP Range</w:t>
            </w:r>
          </w:p>
        </w:tc>
      </w:tr>
      <w:tr w:rsidR="00714341" w:rsidTr="003D0195">
        <w:trPr>
          <w:jc w:val="right"/>
        </w:trPr>
        <w:tc>
          <w:tcPr>
            <w:tcW w:w="2254" w:type="dxa"/>
          </w:tcPr>
          <w:p w:rsidR="00714341" w:rsidRDefault="00714341" w:rsidP="00DC671F">
            <w:r>
              <w:t>R&amp;D Department</w:t>
            </w:r>
          </w:p>
        </w:tc>
        <w:tc>
          <w:tcPr>
            <w:tcW w:w="2254" w:type="dxa"/>
          </w:tcPr>
          <w:p w:rsidR="00714341" w:rsidRDefault="00714341" w:rsidP="00DC671F">
            <w:r w:rsidRPr="00714341">
              <w:t>192.168.2.1/21</w:t>
            </w:r>
          </w:p>
        </w:tc>
        <w:tc>
          <w:tcPr>
            <w:tcW w:w="2254" w:type="dxa"/>
          </w:tcPr>
          <w:p w:rsidR="00714341" w:rsidRDefault="00714341" w:rsidP="00DC671F">
            <w:r w:rsidRPr="00714341">
              <w:t>192.168.1.10/24</w:t>
            </w:r>
          </w:p>
        </w:tc>
        <w:tc>
          <w:tcPr>
            <w:tcW w:w="2254" w:type="dxa"/>
          </w:tcPr>
          <w:p w:rsidR="00714341" w:rsidRDefault="00714341" w:rsidP="00DC671F">
            <w:r w:rsidRPr="00714341">
              <w:t>192.168.2.1 to 192.168.7.254</w:t>
            </w:r>
          </w:p>
        </w:tc>
      </w:tr>
      <w:tr w:rsidR="00714341" w:rsidTr="003D0195">
        <w:trPr>
          <w:jc w:val="right"/>
        </w:trPr>
        <w:tc>
          <w:tcPr>
            <w:tcW w:w="2254" w:type="dxa"/>
          </w:tcPr>
          <w:p w:rsidR="00714341" w:rsidRDefault="00714341" w:rsidP="00DC671F">
            <w:r>
              <w:t>Development and Testing</w:t>
            </w:r>
          </w:p>
          <w:p w:rsidR="003D0195" w:rsidRDefault="003D0195" w:rsidP="00DC671F">
            <w:r>
              <w:t>VLAN 1</w:t>
            </w:r>
          </w:p>
        </w:tc>
        <w:tc>
          <w:tcPr>
            <w:tcW w:w="2254" w:type="dxa"/>
          </w:tcPr>
          <w:p w:rsidR="00714341" w:rsidRPr="00714341" w:rsidRDefault="003D0195" w:rsidP="00DC671F">
            <w:r w:rsidRPr="003D0195">
              <w:t>192.168.3.33/27</w:t>
            </w:r>
          </w:p>
        </w:tc>
        <w:tc>
          <w:tcPr>
            <w:tcW w:w="2254" w:type="dxa"/>
          </w:tcPr>
          <w:p w:rsidR="00714341" w:rsidRPr="00714341" w:rsidRDefault="003D0195" w:rsidP="00DC671F">
            <w:r w:rsidRPr="00714341">
              <w:t>192.168.1.10/24</w:t>
            </w:r>
          </w:p>
        </w:tc>
        <w:tc>
          <w:tcPr>
            <w:tcW w:w="2254" w:type="dxa"/>
          </w:tcPr>
          <w:p w:rsidR="00714341" w:rsidRPr="003D0195" w:rsidRDefault="003D0195" w:rsidP="00DC671F">
            <w:r w:rsidRPr="003D0195">
              <w:t>192.168.3.33 to 192.168.3.62</w:t>
            </w:r>
          </w:p>
        </w:tc>
      </w:tr>
      <w:tr w:rsidR="003D0195" w:rsidTr="003D0195">
        <w:trPr>
          <w:jc w:val="right"/>
        </w:trPr>
        <w:tc>
          <w:tcPr>
            <w:tcW w:w="2254" w:type="dxa"/>
          </w:tcPr>
          <w:p w:rsidR="003D0195" w:rsidRDefault="003D0195" w:rsidP="003D0195">
            <w:r>
              <w:t>Development and Testing</w:t>
            </w:r>
          </w:p>
          <w:p w:rsidR="003D0195" w:rsidRDefault="003D0195" w:rsidP="003D0195">
            <w:r>
              <w:t>VLAN 2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192.168.3.1</w:t>
            </w:r>
            <w:r>
              <w:t xml:space="preserve"> </w:t>
            </w:r>
            <w:r w:rsidRPr="003D0195">
              <w:t>/27</w:t>
            </w:r>
          </w:p>
        </w:tc>
        <w:tc>
          <w:tcPr>
            <w:tcW w:w="2254" w:type="dxa"/>
          </w:tcPr>
          <w:p w:rsidR="003D0195" w:rsidRPr="00714341" w:rsidRDefault="003D0195" w:rsidP="00DC671F">
            <w:r w:rsidRPr="00714341">
              <w:t>192.168.1.10/24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192.168.3.1 to 192.168.3.30</w:t>
            </w:r>
          </w:p>
        </w:tc>
      </w:tr>
      <w:tr w:rsidR="003D0195" w:rsidTr="003D0195">
        <w:trPr>
          <w:jc w:val="right"/>
        </w:trPr>
        <w:tc>
          <w:tcPr>
            <w:tcW w:w="2254" w:type="dxa"/>
          </w:tcPr>
          <w:p w:rsidR="003D0195" w:rsidRDefault="003D0195" w:rsidP="003D0195">
            <w:pPr>
              <w:spacing w:after="160" w:line="252" w:lineRule="auto"/>
              <w:contextualSpacing/>
              <w:jc w:val="both"/>
              <w:rPr>
                <w:rFonts w:ascii="Calibri" w:eastAsia="Times New Roman" w:hAnsi="Calibri" w:cs="Calibri"/>
                <w:szCs w:val="22"/>
              </w:rPr>
            </w:pPr>
            <w:r>
              <w:rPr>
                <w:rFonts w:ascii="Calibri" w:eastAsia="Times New Roman" w:hAnsi="Calibri" w:cs="Calibri"/>
                <w:szCs w:val="22"/>
              </w:rPr>
              <w:t>Business Analyst Office</w:t>
            </w:r>
          </w:p>
          <w:p w:rsidR="003D0195" w:rsidRDefault="003D0195" w:rsidP="003D0195"/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192.168.2.1/21</w:t>
            </w:r>
          </w:p>
        </w:tc>
        <w:tc>
          <w:tcPr>
            <w:tcW w:w="2254" w:type="dxa"/>
          </w:tcPr>
          <w:p w:rsidR="003D0195" w:rsidRPr="00714341" w:rsidRDefault="003D0195" w:rsidP="00DC671F">
            <w:r w:rsidRPr="00714341">
              <w:t>192.168.1.10/24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192.168.2.1 to 192.168.7.254</w:t>
            </w:r>
          </w:p>
        </w:tc>
      </w:tr>
      <w:tr w:rsidR="003D0195" w:rsidTr="003D0195">
        <w:trPr>
          <w:jc w:val="right"/>
        </w:trPr>
        <w:tc>
          <w:tcPr>
            <w:tcW w:w="2254" w:type="dxa"/>
          </w:tcPr>
          <w:p w:rsidR="003D0195" w:rsidRDefault="003D0195" w:rsidP="003D0195">
            <w:pPr>
              <w:spacing w:after="160" w:line="252" w:lineRule="auto"/>
              <w:contextualSpacing/>
              <w:jc w:val="both"/>
              <w:rPr>
                <w:rFonts w:ascii="Calibri" w:eastAsia="Times New Roman" w:hAnsi="Calibri" w:cs="Calibri"/>
                <w:szCs w:val="22"/>
              </w:rPr>
            </w:pPr>
            <w:r>
              <w:rPr>
                <w:rFonts w:ascii="Calibri" w:eastAsia="Times New Roman" w:hAnsi="Calibri" w:cs="Calibri"/>
                <w:szCs w:val="22"/>
              </w:rPr>
              <w:t>Technical Assistant Departments</w:t>
            </w:r>
          </w:p>
          <w:p w:rsidR="003D0195" w:rsidRDefault="003D0195" w:rsidP="003D0195">
            <w:pPr>
              <w:spacing w:line="252" w:lineRule="auto"/>
              <w:contextualSpacing/>
              <w:jc w:val="both"/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192.168.2.33/27</w:t>
            </w:r>
          </w:p>
        </w:tc>
        <w:tc>
          <w:tcPr>
            <w:tcW w:w="2254" w:type="dxa"/>
          </w:tcPr>
          <w:p w:rsidR="003D0195" w:rsidRPr="00714341" w:rsidRDefault="003D0195" w:rsidP="00DC671F">
            <w:r w:rsidRPr="00714341">
              <w:t>192.168.1.10/24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192.168.2.33 to 192.168.2.62</w:t>
            </w:r>
          </w:p>
        </w:tc>
      </w:tr>
      <w:tr w:rsidR="003D0195" w:rsidTr="003D0195">
        <w:trPr>
          <w:jc w:val="right"/>
        </w:trPr>
        <w:tc>
          <w:tcPr>
            <w:tcW w:w="2254" w:type="dxa"/>
          </w:tcPr>
          <w:p w:rsidR="003D0195" w:rsidRDefault="003D0195" w:rsidP="003D0195">
            <w:pPr>
              <w:spacing w:line="252" w:lineRule="auto"/>
              <w:contextualSpacing/>
              <w:jc w:val="both"/>
              <w:rPr>
                <w:rFonts w:ascii="Calibri" w:eastAsia="Times New Roman" w:hAnsi="Calibri" w:cs="Calibri"/>
                <w:szCs w:val="22"/>
              </w:rPr>
            </w:pPr>
            <w:r>
              <w:rPr>
                <w:rFonts w:ascii="Calibri" w:eastAsia="Times New Roman" w:hAnsi="Calibri" w:cs="Calibri"/>
                <w:szCs w:val="22"/>
              </w:rPr>
              <w:t>Conference Room</w:t>
            </w:r>
            <w:r>
              <w:rPr>
                <w:rFonts w:ascii="Calibri" w:eastAsia="Times New Roman" w:hAnsi="Calibri" w:cs="Calibri"/>
                <w:szCs w:val="22"/>
              </w:rPr>
              <w:br/>
              <w:t>VLAN 1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192.168.1.10/24</w:t>
            </w:r>
          </w:p>
        </w:tc>
        <w:tc>
          <w:tcPr>
            <w:tcW w:w="2254" w:type="dxa"/>
          </w:tcPr>
          <w:p w:rsidR="003D0195" w:rsidRPr="00714341" w:rsidRDefault="003D0195" w:rsidP="00DC671F">
            <w:r w:rsidRPr="00714341">
              <w:t>192.168.1.10/24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192.168.1.1 to 192.168.1.254</w:t>
            </w:r>
          </w:p>
        </w:tc>
      </w:tr>
      <w:tr w:rsidR="003D0195" w:rsidTr="003D0195">
        <w:trPr>
          <w:jc w:val="right"/>
        </w:trPr>
        <w:tc>
          <w:tcPr>
            <w:tcW w:w="2254" w:type="dxa"/>
          </w:tcPr>
          <w:p w:rsidR="003D0195" w:rsidRDefault="003D0195" w:rsidP="003D0195">
            <w:pPr>
              <w:spacing w:line="252" w:lineRule="auto"/>
              <w:contextualSpacing/>
              <w:jc w:val="both"/>
              <w:rPr>
                <w:rFonts w:ascii="Calibri" w:eastAsia="Times New Roman" w:hAnsi="Calibri" w:cs="Calibri"/>
                <w:szCs w:val="22"/>
              </w:rPr>
            </w:pPr>
            <w:r>
              <w:rPr>
                <w:rFonts w:ascii="Calibri" w:eastAsia="Times New Roman" w:hAnsi="Calibri" w:cs="Calibri"/>
                <w:szCs w:val="22"/>
              </w:rPr>
              <w:t>Conference Room</w:t>
            </w:r>
            <w:r>
              <w:rPr>
                <w:rFonts w:ascii="Calibri" w:eastAsia="Times New Roman" w:hAnsi="Calibri" w:cs="Calibri"/>
                <w:szCs w:val="22"/>
              </w:rPr>
              <w:br/>
              <w:t>VLAN 2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192.168.1.10/24</w:t>
            </w:r>
          </w:p>
        </w:tc>
        <w:tc>
          <w:tcPr>
            <w:tcW w:w="2254" w:type="dxa"/>
          </w:tcPr>
          <w:p w:rsidR="003D0195" w:rsidRPr="00714341" w:rsidRDefault="003D0195" w:rsidP="00DC671F">
            <w:r w:rsidRPr="00714341">
              <w:t>192.168.1.10/24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192.168.1.1 to 192.168.1.254</w:t>
            </w:r>
          </w:p>
        </w:tc>
      </w:tr>
      <w:tr w:rsidR="003D0195" w:rsidTr="003D0195">
        <w:trPr>
          <w:jc w:val="right"/>
        </w:trPr>
        <w:tc>
          <w:tcPr>
            <w:tcW w:w="2254" w:type="dxa"/>
          </w:tcPr>
          <w:p w:rsidR="003D0195" w:rsidRDefault="003D0195" w:rsidP="003D0195">
            <w:pPr>
              <w:spacing w:line="252" w:lineRule="auto"/>
              <w:contextualSpacing/>
              <w:jc w:val="both"/>
              <w:rPr>
                <w:rFonts w:ascii="Calibri" w:eastAsia="Times New Roman" w:hAnsi="Calibri" w:cs="Calibri"/>
                <w:szCs w:val="22"/>
              </w:rPr>
            </w:pPr>
            <w:r w:rsidRPr="003D0195">
              <w:rPr>
                <w:rFonts w:ascii="Calibri" w:eastAsia="Times New Roman" w:hAnsi="Calibri" w:cs="Calibri"/>
                <w:szCs w:val="22"/>
              </w:rPr>
              <w:t>Staff Rest Area</w:t>
            </w:r>
            <w:r>
              <w:rPr>
                <w:rFonts w:ascii="Calibri" w:eastAsia="Times New Roman" w:hAnsi="Calibri" w:cs="Calibri"/>
                <w:szCs w:val="22"/>
              </w:rPr>
              <w:t xml:space="preserve"> 1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192.168.3.97/27</w:t>
            </w:r>
          </w:p>
        </w:tc>
        <w:tc>
          <w:tcPr>
            <w:tcW w:w="2254" w:type="dxa"/>
          </w:tcPr>
          <w:p w:rsidR="003D0195" w:rsidRPr="00714341" w:rsidRDefault="003D0195" w:rsidP="00DC671F">
            <w:r w:rsidRPr="00714341">
              <w:t>192.168.1.10/24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192.168.3.97 to 192.168.3.126</w:t>
            </w:r>
          </w:p>
        </w:tc>
      </w:tr>
      <w:tr w:rsidR="003D0195" w:rsidTr="003D0195">
        <w:trPr>
          <w:jc w:val="right"/>
        </w:trPr>
        <w:tc>
          <w:tcPr>
            <w:tcW w:w="2254" w:type="dxa"/>
          </w:tcPr>
          <w:p w:rsidR="003D0195" w:rsidRPr="003D0195" w:rsidRDefault="003D0195" w:rsidP="003D0195">
            <w:pPr>
              <w:spacing w:line="252" w:lineRule="auto"/>
              <w:contextualSpacing/>
              <w:jc w:val="both"/>
              <w:rPr>
                <w:rFonts w:ascii="Calibri" w:eastAsia="Times New Roman" w:hAnsi="Calibri" w:cs="Calibri"/>
                <w:szCs w:val="22"/>
              </w:rPr>
            </w:pPr>
            <w:r w:rsidRPr="003D0195">
              <w:rPr>
                <w:rFonts w:ascii="Calibri" w:eastAsia="Times New Roman" w:hAnsi="Calibri" w:cs="Calibri"/>
                <w:szCs w:val="22"/>
              </w:rPr>
              <w:t>Staff Rest Area 2: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192.168.3.129/27</w:t>
            </w:r>
          </w:p>
        </w:tc>
        <w:tc>
          <w:tcPr>
            <w:tcW w:w="2254" w:type="dxa"/>
          </w:tcPr>
          <w:p w:rsidR="003D0195" w:rsidRPr="00714341" w:rsidRDefault="003D0195" w:rsidP="00DC671F">
            <w:r w:rsidRPr="00714341">
              <w:t>192.168.1.10/24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192.168.3.129 to 192.168.3.158</w:t>
            </w:r>
          </w:p>
        </w:tc>
      </w:tr>
      <w:tr w:rsidR="003D0195" w:rsidTr="003D0195">
        <w:trPr>
          <w:jc w:val="right"/>
        </w:trPr>
        <w:tc>
          <w:tcPr>
            <w:tcW w:w="2254" w:type="dxa"/>
          </w:tcPr>
          <w:p w:rsidR="003D0195" w:rsidRPr="003D0195" w:rsidRDefault="003D0195" w:rsidP="003D0195">
            <w:pPr>
              <w:spacing w:line="252" w:lineRule="auto"/>
              <w:contextualSpacing/>
              <w:jc w:val="both"/>
              <w:rPr>
                <w:rFonts w:ascii="Calibri" w:eastAsia="Times New Roman" w:hAnsi="Calibri" w:cs="Calibri"/>
                <w:szCs w:val="22"/>
              </w:rPr>
            </w:pPr>
            <w:r>
              <w:rPr>
                <w:rFonts w:ascii="Calibri" w:eastAsia="Times New Roman" w:hAnsi="Calibri" w:cs="Calibri"/>
                <w:szCs w:val="22"/>
              </w:rPr>
              <w:t>Server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192.168.3.65/27</w:t>
            </w:r>
          </w:p>
        </w:tc>
        <w:tc>
          <w:tcPr>
            <w:tcW w:w="2254" w:type="dxa"/>
          </w:tcPr>
          <w:p w:rsidR="003D0195" w:rsidRPr="00714341" w:rsidRDefault="003D0195" w:rsidP="003D0195">
            <w:pPr>
              <w:jc w:val="center"/>
            </w:pPr>
            <w:r w:rsidRPr="00714341">
              <w:t>192.168.1.10/24</w:t>
            </w:r>
          </w:p>
        </w:tc>
        <w:tc>
          <w:tcPr>
            <w:tcW w:w="2254" w:type="dxa"/>
          </w:tcPr>
          <w:p w:rsidR="003D0195" w:rsidRPr="003D0195" w:rsidRDefault="003D0195" w:rsidP="00DC671F">
            <w:r w:rsidRPr="003D0195">
              <w:t>192.168.3.65 to 192.168.3.94</w:t>
            </w:r>
          </w:p>
        </w:tc>
      </w:tr>
    </w:tbl>
    <w:p w:rsidR="000B25F2" w:rsidRDefault="000B25F2" w:rsidP="00714341">
      <w:pPr>
        <w:jc w:val="center"/>
        <w:rPr>
          <w:b/>
          <w:bCs/>
          <w:szCs w:val="22"/>
        </w:rPr>
      </w:pPr>
    </w:p>
    <w:p w:rsidR="000B25F2" w:rsidRDefault="000B25F2" w:rsidP="000B25F2">
      <w:pPr>
        <w:pStyle w:val="Heading1"/>
      </w:pPr>
      <w:bookmarkStart w:id="0" w:name="_Toc130061498"/>
      <w:r w:rsidRPr="000B25F2">
        <w:lastRenderedPageBreak/>
        <w:t>Configuration and Demonstration</w:t>
      </w:r>
      <w:bookmarkEnd w:id="0"/>
    </w:p>
    <w:p w:rsidR="000B25F2" w:rsidRPr="000B25F2" w:rsidRDefault="000B25F2" w:rsidP="000B25F2">
      <w:pPr>
        <w:rPr>
          <w:lang w:bidi="ar-SA"/>
        </w:rPr>
      </w:pPr>
      <w:r w:rsidRPr="000B25F2">
        <w:rPr>
          <w:lang w:bidi="ar-SA"/>
        </w:rPr>
        <w:drawing>
          <wp:inline distT="0" distB="0" distL="0" distR="0" wp14:anchorId="4B3AD873" wp14:editId="60ABEAD1">
            <wp:extent cx="5731510" cy="57734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F2" w:rsidRPr="000B25F2" w:rsidRDefault="000B25F2" w:rsidP="000B25F2">
      <w:pPr>
        <w:rPr>
          <w:szCs w:val="22"/>
        </w:rPr>
      </w:pPr>
      <w:bookmarkStart w:id="1" w:name="_GoBack"/>
      <w:bookmarkEnd w:id="1"/>
      <w:r w:rsidRPr="000B25F2">
        <w:rPr>
          <w:b/>
          <w:bCs/>
          <w:szCs w:val="22"/>
        </w:rPr>
        <w:t>Self-Reflection:</w:t>
      </w:r>
      <w:r w:rsidRPr="000B25F2">
        <w:rPr>
          <w:szCs w:val="22"/>
        </w:rPr>
        <w:t xml:space="preserve"> This group project allowed me to learn about how IP works, how to work effectively in a group, how to make a floor plan, which was important for developing a networking concept, and how each IP communicates with one another via IP configuration.</w:t>
      </w:r>
    </w:p>
    <w:p w:rsidR="000B25F2" w:rsidRDefault="000B25F2" w:rsidP="000B25F2">
      <w:pPr>
        <w:rPr>
          <w:b/>
          <w:bCs/>
          <w:szCs w:val="22"/>
        </w:rPr>
      </w:pPr>
    </w:p>
    <w:p w:rsidR="000B25F2" w:rsidRDefault="000B25F2" w:rsidP="000B25F2">
      <w:pPr>
        <w:rPr>
          <w:b/>
          <w:bCs/>
          <w:szCs w:val="22"/>
        </w:rPr>
      </w:pPr>
    </w:p>
    <w:p w:rsidR="000B25F2" w:rsidRDefault="000B25F2" w:rsidP="000B25F2">
      <w:pPr>
        <w:rPr>
          <w:b/>
          <w:bCs/>
          <w:szCs w:val="22"/>
        </w:rPr>
      </w:pPr>
    </w:p>
    <w:p w:rsidR="000B25F2" w:rsidRDefault="000B25F2" w:rsidP="000B25F2">
      <w:pPr>
        <w:rPr>
          <w:b/>
          <w:bCs/>
          <w:szCs w:val="22"/>
        </w:rPr>
      </w:pPr>
    </w:p>
    <w:p w:rsidR="000B25F2" w:rsidRDefault="000B25F2" w:rsidP="000B25F2">
      <w:pPr>
        <w:rPr>
          <w:b/>
          <w:bCs/>
          <w:szCs w:val="22"/>
        </w:rPr>
      </w:pPr>
    </w:p>
    <w:p w:rsidR="000B25F2" w:rsidRDefault="000B25F2" w:rsidP="000B25F2">
      <w:pPr>
        <w:rPr>
          <w:b/>
          <w:bCs/>
          <w:szCs w:val="22"/>
        </w:rPr>
      </w:pPr>
    </w:p>
    <w:p w:rsidR="000B25F2" w:rsidRDefault="000B25F2" w:rsidP="000B25F2">
      <w:pPr>
        <w:rPr>
          <w:b/>
          <w:bCs/>
          <w:szCs w:val="22"/>
        </w:rPr>
      </w:pPr>
    </w:p>
    <w:p w:rsidR="000B25F2" w:rsidRPr="000B25F2" w:rsidRDefault="000B25F2" w:rsidP="000B25F2">
      <w:pPr>
        <w:rPr>
          <w:lang w:bidi="ar-SA"/>
        </w:rPr>
      </w:pPr>
    </w:p>
    <w:sectPr w:rsidR="000B25F2" w:rsidRPr="000B25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9C01C68"/>
    <w:multiLevelType w:val="multilevel"/>
    <w:tmpl w:val="F2DC8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B6A6C5F"/>
    <w:multiLevelType w:val="hybridMultilevel"/>
    <w:tmpl w:val="A5564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A25DE3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5672"/>
    <w:rsid w:val="00005672"/>
    <w:rsid w:val="000B25F2"/>
    <w:rsid w:val="003D0195"/>
    <w:rsid w:val="00622F8E"/>
    <w:rsid w:val="006F657A"/>
    <w:rsid w:val="00714341"/>
    <w:rsid w:val="008A3E76"/>
    <w:rsid w:val="0091683A"/>
    <w:rsid w:val="009B16FE"/>
    <w:rsid w:val="009F7B38"/>
    <w:rsid w:val="00B87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7EFCF-62C9-4707-A34C-126B8B454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0195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B25F2"/>
    <w:pPr>
      <w:keepNext/>
      <w:keepLines/>
      <w:spacing w:before="240" w:after="0" w:line="360" w:lineRule="auto"/>
      <w:outlineLvl w:val="0"/>
    </w:pPr>
    <w:rPr>
      <w:rFonts w:ascii="Times New Roman" w:eastAsiaTheme="majorEastAsia" w:hAnsi="Times New Roman" w:cs="Times New Roman"/>
      <w:bCs/>
      <w:sz w:val="24"/>
      <w:szCs w:val="24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25F2"/>
    <w:pPr>
      <w:keepNext/>
      <w:keepLines/>
      <w:numPr>
        <w:ilvl w:val="1"/>
        <w:numId w:val="3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8"/>
      <w:szCs w:val="26"/>
      <w:lang w:bidi="ar-S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25F2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ar-SA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25F2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2"/>
      <w:lang w:bidi="ar-SA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25F2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22"/>
      <w:lang w:bidi="ar-SA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25F2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22"/>
      <w:lang w:bidi="ar-SA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25F2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22"/>
      <w:lang w:bidi="ar-SA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25F2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25F2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143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143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B25F2"/>
    <w:rPr>
      <w:rFonts w:ascii="Times New Roman" w:eastAsiaTheme="majorEastAsia" w:hAnsi="Times New Roman" w:cs="Times New Roman"/>
      <w:bCs/>
      <w:sz w:val="24"/>
      <w:szCs w:val="24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0B25F2"/>
    <w:rPr>
      <w:rFonts w:ascii="Times New Roman" w:eastAsiaTheme="majorEastAsia" w:hAnsi="Times New Roman" w:cstheme="majorBidi"/>
      <w:b/>
      <w:sz w:val="28"/>
      <w:szCs w:val="26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25F2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25F2"/>
    <w:rPr>
      <w:rFonts w:asciiTheme="majorHAnsi" w:eastAsiaTheme="majorEastAsia" w:hAnsiTheme="majorHAnsi" w:cstheme="majorBidi"/>
      <w:i/>
      <w:iCs/>
      <w:color w:val="2E74B5" w:themeColor="accent1" w:themeShade="BF"/>
      <w:szCs w:val="22"/>
      <w:lang w:bidi="ar-S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5F2"/>
    <w:rPr>
      <w:rFonts w:asciiTheme="majorHAnsi" w:eastAsiaTheme="majorEastAsia" w:hAnsiTheme="majorHAnsi" w:cstheme="majorBidi"/>
      <w:color w:val="2E74B5" w:themeColor="accent1" w:themeShade="BF"/>
      <w:szCs w:val="22"/>
      <w:lang w:bidi="ar-S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25F2"/>
    <w:rPr>
      <w:rFonts w:asciiTheme="majorHAnsi" w:eastAsiaTheme="majorEastAsia" w:hAnsiTheme="majorHAnsi" w:cstheme="majorBidi"/>
      <w:color w:val="1F4D78" w:themeColor="accent1" w:themeShade="7F"/>
      <w:szCs w:val="22"/>
      <w:lang w:bidi="ar-S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25F2"/>
    <w:rPr>
      <w:rFonts w:asciiTheme="majorHAnsi" w:eastAsiaTheme="majorEastAsia" w:hAnsiTheme="majorHAnsi" w:cstheme="majorBidi"/>
      <w:i/>
      <w:iCs/>
      <w:color w:val="1F4D78" w:themeColor="accent1" w:themeShade="7F"/>
      <w:szCs w:val="22"/>
      <w:lang w:bidi="ar-S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25F2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25F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6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737</Words>
  <Characters>4202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9</cp:revision>
  <dcterms:created xsi:type="dcterms:W3CDTF">2024-01-24T13:21:00Z</dcterms:created>
  <dcterms:modified xsi:type="dcterms:W3CDTF">2024-01-24T15:32:00Z</dcterms:modified>
</cp:coreProperties>
</file>